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STEAM Saturday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Episode 5: Snow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Activities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Water Bottle Snowmen &amp; Snowwomen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Color Mixing Experiments (with Water Bottle creations)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 Needed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Water Bottle Snowmen &amp; Snowwomen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Empty Water Bottles (3-5 bottles; clear bottles are recommended)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Funnel (or you can fill up your bottles directly from your sink)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Sharpie—black and orange but truly any colors are fine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Ribbon or thin strips of flannel for the scarves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Color Mixing Activity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Food Coloring in primary colors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*old clothes or a smock/apron are recommended to wear for this activity*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 Suggestions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Snowballs by Lois Ehlert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Cool Story Behind Snow by Joe Rao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Snowmen at Night by Caralyn Buehner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Snowflake Bentley by Jacqueline Briggs Martin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